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bidi/>
        <w:spacing w:before="0" w:after="200" w:line="264" w:lineRule="auto"/>
        <w:ind/>
        <w:jc w:val="right"/>
      </w:pPr>
      <w:r>
        <w:rPr>
          <w:rFonts w:ascii="Arial" w:hAnsi="Arial" w:cs="Arial"/>
          <w:b/>
          <w:bCs/>
          <w:color w:val="1a1a1a"/>
          <w:sz w:val="40"/>
          <w:szCs w:val="40"/>
          <w:rtl/>
        </w:rPr>
        <w:t>גאנט נושאים והפצה — אוגוסט–ספטמבר 2026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2.8.2026 · תוספת לגאנט התוכן והקמפיינים (1.8) — הוא לא משתנה; המסמך הזה מוסיף עליו · לירם + חשב (קוסטאפ תתווסף כשיגיעו החומרים מליהי)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הרעיון: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כל נושא "משודר" בכל הפלטפורמות בבת אחת — קמפיין ממומן, פוסט אורגני, דיוור, ופופ-אפ בתוך התוכנה — כולם על אותו נושא, באותם ימים. ככה מי שרואה את המודעה פוגש את אותו מסר גם במייל וגם בפוסט, והנושא "נשמע" חזק פי כמה מאותו תקציב.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הקצב: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נושא חדש כל שלושה ימים — בפועל: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ימי ראשון ורביעי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(מדלגים על שישי–שבת). בכל תור: פוסט + דיוור, ופופ-אפ כשהוא רלוונטי לנושא (לא לכל נושא יש פופ-אפ). תור של יום ראשון 20.9 לא קיים בכוונה — ערב יום כיפור.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סימנים: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✎ = נוסח/גרפיקה שצריך להפיק (ליהי כותבת בעזרת בינה מלאכותית, גרפיקה בקאנבה לפי ספר המותג). כל תוכן שנוגע במס — מאושר על ידי מומחה (חיה או זינה) לפני פרסום. כל לינק — לעמוד נחיתה ייעודי עם תגית מקור (UTM), לפי כלל המדידה.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לוח הסבב — מי עולה מתי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994"/>
        <w:gridCol w:w="1994"/>
        <w:gridCol w:w="1994"/>
        <w:gridCol w:w="1994"/>
        <w:gridCol w:w="1994"/>
      </w:tblGrid>
      <w:tr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תאריך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יום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נושא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מותג</w:t>
            </w:r>
          </w:p>
        </w:tc>
        <w:tc>
          <w:tcPr>
            <w:tcW w:type="dxa" w:w="1994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הערה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5.8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הצהרות הון (הונית)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 + חשב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הקמפיינים כבר באוויר — הפוסט, הדיוור והפופ-אפ מצטרפים אליהם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9.8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חיסולית → מעבר לרמניהול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מלווה את עליית הקמפיין (שבוע 3)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12.8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חשבונית דיגיטלית / מספר הקצאה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מלווה את עליית עמוד התוכן החדש (שבועות 4–5)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16.8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רמניהול — כל המשרד במערכת אחת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אם ליהי אישרה את קמפיין 5 — עולים יחד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19.8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פתרון שלם למייצגים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אם ליהי אישרה את קמפיין 6 — עולים יחד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23.8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הצהרות הון — סבב שני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 + חשב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זווית חדשה: הטופס הדיגיטלי (1219)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26.8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מספר הקצאה — סבב שני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הפופ-אפ הגדול בתוך התוכנה עולה כאן (שבועות 6–7, כמו באסטרטגיה)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30.8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חיסולית — סבב שני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דיוור המשך למי שלא הגיב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2.9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דוחות שנתיים — צד המייצגים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חשב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פתיחת הנושא לקראת עמוד התוכן (עולה בשבועות 10–11)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6.9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הצהרות הון — סבב שלישי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 + חשב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9.9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רמניהול — סבב שני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15.9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פתרון שלם — סבב שני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אחרי ראש השנה (12–13.9) — התור זז מיום ראשון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23.9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דוחות שנתיים — סבב שני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חשב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בין יום כיפור (21.9) לסוכות (26.9)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27.9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ברכת חג + טיפ קצר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שני המותגים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חול המועד — קליל בלבד, בלי מכירה; אופציונלי</w:t>
            </w:r>
          </w:p>
        </w:tc>
      </w:tr>
      <w:tr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30.9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ד'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פרסום קליל בלבד — חול המועד סוכות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שני המותגים</w:t>
            </w:r>
          </w:p>
        </w:tc>
        <w:tc>
          <w:tcPr>
            <w:tcW w:type="dxa" w:w="1994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סיכום החודשיים והנושא החזק הבא נפתחים ב-4.10, בגאנט הבא</w:t>
            </w:r>
          </w:p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666666"/>
          <w:sz w:val="20"/>
          <w:szCs w:val="20"/>
          <w:rtl/>
        </w:rPr>
        <w:t>וקמפיין החתימות הדיגיטליות?</w:t>
      </w:r>
      <w:r>
        <w:rPr>
          <w:rFonts w:ascii="Arial" w:hAnsi="Arial" w:cs="Arial"/>
          <w:color w:val="666666"/>
          <w:sz w:val="20"/>
          <w:szCs w:val="20"/>
          <w:rtl/>
        </w:rPr>
        <w:t xml:space="preserve"> ברגע שמגיעים החומרים מלנה (מנהלת הפיתוח) ועוברים את חמש הבדיקות (בגאנט מ-1.8) — החתימות נכנסות לסבב בתור הקרוב במקום הנושא הבא, כי זו ההשקה החשובה. עד אז לא משבצים לה תאריך — כדי שלא יעבור תאריך ריק.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הנושאים — כל נושא, כל פלטפורמה</w:t>
      </w:r>
    </w:p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נושא 1: הצהרות הון (הונית) · </w:t>
      </w:r>
      <w:r>
        <w:rPr>
          <w:rFonts w:ascii="Arial" w:hAnsi="Arial" w:cs="Arial"/>
          <w:b/>
          <w:bCs/>
          <w:color w:val="B4530A"/>
          <w:sz w:val="25"/>
          <w:szCs w:val="25"/>
          <w:rtl/>
        </w:rPr>
        <w:t>לירם</w:t>
      </w: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 + </w:t>
      </w:r>
      <w:r>
        <w:rPr>
          <w:rFonts w:ascii="Arial" w:hAnsi="Arial" w:cs="Arial"/>
          <w:b/>
          <w:bCs/>
          <w:color w:val="2F6F6F"/>
          <w:sz w:val="25"/>
          <w:szCs w:val="25"/>
          <w:rtl/>
        </w:rPr>
        <w:t>חשב</w:t>
      </w: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 · תאריכי סבב: 5.8, 23.8, 6.9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425"/>
        <w:gridCol w:w="1425"/>
        <w:gridCol w:w="1425"/>
        <w:gridCol w:w="1425"/>
        <w:gridCol w:w="1425"/>
        <w:gridCol w:w="1425"/>
        <w:gridCol w:w="1425"/>
      </w:tblGrid>
      <w:tr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ערוץ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תקציב חודשי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עליה ← עצירה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גרפיקה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יעד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לאן מוביל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עם בחירת הספק, באישור צדוק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אחרי קמפיין מספר ההקצאה — לפי ביצועים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מודעות חיפוש: "תוכנת הצהרת הון"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מייצגים שמחפשים בגוגל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נחיתה הונית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מדיה (פייסבוק + אינסטגרם)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לירם 800 ₪ · חשב 800 ₪ (מהגאנט מ-1.8) — עד 2.9: אז המסר של חשב עובר לדוחות שנתיים (בסבב התקציב, בהחלטת ליהי); בסבב 6.9 חשב משתתפת בערוצים החינמיים בלבד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באוויר מסוף יולי ← לפי מספר ההצלחה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"הצהרת הון בלי לילות לבנים — הונית עושה סדר"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קאנבה, ספר המותג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קהלים מדויקים: מי שכבר ביקר באתר (דרך הפיקסל — קוד המדידה של מטא), רשימות ליד מנג'ר וסמוב, ודומיהם (Lookalike)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נחיתה ייעודי + תגית מקור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פופ-אפ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5.8 ← 22.8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נוסח ✎: "עונת ההצהרות מתקרבת — הונית כבר אצלכם במערכת?"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רמפלוס בלי מודול הונית · מערכת: רמפלוס (מודולים: רמניהול, הנה"ח)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הונית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דיוור (סמוב)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בימי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מייל: מה השתנה בהצהרות הון + איך הונית חוסכת את העבודה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תבנית סמוב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לירם בלי הונית · לקוחות חשב · הפניות הפתוחות מהרבעון, אחרי ניקוי כפולות (חימום)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כפתור "לתיאום הדגמה" ← עמוד הונית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אורגני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בימי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טיפ מקצועי מהעולם של הצהרות הון + הנעה: "רוצים לראות איך זה עובד?"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 הדפים · תגיות: #הצהרת_הון #רואי_חשבון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לינק בתגובה הראשונה ← עמוד הונית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ממומן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מתוך תקציב הקמפיין — הצעה: 150 ₪ ל-4 ימים, ליהי מחליטה לפי הביצועים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יום אחרי הפוסט, אם תפס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מקדמים את הפוסט עצמו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אותם קהלים מדויקים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כמו הפוסט — עמוד הונית</w:t>
            </w:r>
          </w:p>
        </w:tc>
      </w:tr>
    </w:tbl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נושא 2: חיסולית → מעבר לרמניהול · </w:t>
      </w:r>
      <w:r>
        <w:rPr>
          <w:rFonts w:ascii="Arial" w:hAnsi="Arial" w:cs="Arial"/>
          <w:b/>
          <w:bCs/>
          <w:color w:val="B4530A"/>
          <w:sz w:val="25"/>
          <w:szCs w:val="25"/>
          <w:rtl/>
        </w:rPr>
        <w:t>לירם</w:t>
      </w: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 · תאריכי סבב: 9.8, 30.8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425"/>
        <w:gridCol w:w="1425"/>
        <w:gridCol w:w="1425"/>
        <w:gridCol w:w="1425"/>
        <w:gridCol w:w="1425"/>
        <w:gridCol w:w="1425"/>
        <w:gridCol w:w="1425"/>
      </w:tblGrid>
      <w:tr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ערוץ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תקציב חודשי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עליה ← עצירה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גרפיקה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יעד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לאן מוביל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בהמשך, לפי ביצועי הנושא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700 ₪ (מהגאנט מ-1.8)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שבוע 3 (2–8.8) ← לפי מספר ההצלחה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"המערכת שלכם הפסיקה להתפתח? עוברים לרמניהול בלי לאבד נתונים" (בלי לתקוף את המתחרה בשמו במודעה — בודקים ניסוח עם ליהי)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קהל מותאם: משתמשי חיסולית ידועים + דומיהם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נחיתה ייעודי למעבר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פופ-אפ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לא רלוונטי — הקהל לא נמצא במערכת שלנו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דיוור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9.8 · תזכורת 30.8 למי שלא הגיב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הערוץ המרכזי של הנושא (כמו באסטרטגיה): מכתב אישי — מה מקבלים במעבר, כולל ליווי בהעברת הנתונים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תבנית סמוב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רשימת משתמשי חיסולית (המקור: ליהי/המכירות)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כפתור "לשיחת מעבר" ← עמוד המעבר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אורגני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בימי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"איך עוברים תוכנה בלי לאבד שנים של נתונים" — תוכן עזרה, לא תקיפה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 + שיתוף בקבוצות מייצגים · תגיות: #רמניהול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המעבר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ממומן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מתוך תקציב הקמפיין — הצעה: 150 ₪ ל-4 ימים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יום אחרי, אם תפס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מקדמים את הפוסט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קהל המעבר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כמו הפוסט — עמוד המעבר</w:t>
            </w:r>
          </w:p>
        </w:tc>
      </w:tr>
    </w:tbl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נושא 3: חשבונית דיגיטלית / מספר הקצאה · </w:t>
      </w:r>
      <w:r>
        <w:rPr>
          <w:rFonts w:ascii="Arial" w:hAnsi="Arial" w:cs="Arial"/>
          <w:b/>
          <w:bCs/>
          <w:color w:val="B4530A"/>
          <w:sz w:val="25"/>
          <w:szCs w:val="25"/>
          <w:rtl/>
        </w:rPr>
        <w:t>לירם</w:t>
      </w: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 · תאריכי סבב: 12.8, 26.8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425"/>
        <w:gridCol w:w="1425"/>
        <w:gridCol w:w="1425"/>
        <w:gridCol w:w="1425"/>
        <w:gridCol w:w="1425"/>
        <w:gridCol w:w="1425"/>
        <w:gridCol w:w="1425"/>
      </w:tblGrid>
      <w:tr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ערוץ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תקציב חודשי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עליה ← עצירה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גרפיקה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יעד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לאן מוביל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עם בחירת הספק, באישור צדוק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המועמד לקמפיין הגוגל הראשון (שבועות 8–9) — 33,100 חיפושים בחודש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מודעות חיפוש על שאלות מספר ההקצאה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מי שמחפש את זה עכשיו בגוגל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המדריך החדש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אורגני החודש; ממומן — רק אם סבב התקציב מפנה כסף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"בדקו בדקה: האם אתם חייבים במספר הקצאה?"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עסקים ומייצגים; מי שכבר ביקר באתר (דרך הפיקסל)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המדריך (עולה בשבועות 4–5)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פופ-אפ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26.8 ← 5.9 (הפופ-אפ של האסטרטגיה, שבועות 6–7)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נוסח ✎: "חוק החשבונית הדיגיטלית התרחב — מה זה אומר עליכם + מה חדש אצלנו"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לקוחות רמפלוס · מערכת: רמפלוס (מודול מסמכים והנה"ח)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המדריך + עמוד החתימות כשקיים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דיוור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בימי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"מה השתנה בחוק מ-1.6 ומה עושים" — תקציר המדריך במייל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תבנית סמוב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שני המותגים + הפניות הפתוחות (אחרי ניקוי כפולות)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כפתור "למדריך המלא" ← עמוד המדריך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אורגני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בימי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"5 טעויות נפוצות במספרי הקצאה" · הנעה: המדריך המלא באתר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 + קבוצות מייצגים · תגיות: #חשבונית_דיגיטלית #מספר_הקצאה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המדריך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ממומן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מתוך סבב התקציב, אם הוקצה — הצעה: 150 ₪ ל-4 ימים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יום אחרי, אם תפס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מקדמים את הפוסט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מי שכבר ביקר באתר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כמו הפוסט — עמוד המדריך</w:t>
            </w:r>
          </w:p>
        </w:tc>
      </w:tr>
    </w:tbl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נושא 4: דוחות שנתיים — צד המייצגים · </w:t>
      </w:r>
      <w:r>
        <w:rPr>
          <w:rFonts w:ascii="Arial" w:hAnsi="Arial" w:cs="Arial"/>
          <w:b/>
          <w:bCs/>
          <w:color w:val="2F6F6F"/>
          <w:sz w:val="25"/>
          <w:szCs w:val="25"/>
          <w:rtl/>
        </w:rPr>
        <w:t>חשב</w:t>
      </w: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 · תאריכי סבב: 2.9, 23.9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425"/>
        <w:gridCol w:w="1425"/>
        <w:gridCol w:w="1425"/>
        <w:gridCol w:w="1425"/>
        <w:gridCol w:w="1425"/>
        <w:gridCol w:w="1425"/>
        <w:gridCol w:w="1425"/>
      </w:tblGrid>
      <w:tr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ערוץ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תקציב חודשי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עליה ← עצירה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גרפיקה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יעד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לאן מוביל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מועמד שני לגוגל, אחרי מספר ההקצאה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בתוך 800 ₪ של חשב (אותו קמפיין פייסבוק מתוקן — מחליפים בו את המסר לנושא הזה בספטמבר)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2.9 ← לפי מספר ההצלחה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"שידור דוחות, ארכות, חתימה מרחוק — בלי כאב ראש" (74% מהפניות שלנו מגיעות בנושא הזה)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הקהלים המדויקים של חשב (פיקסל, רשימות, דומיהם)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"דף נחיתה – finance" (העמוד שכבר קשור לעסקאות) ואחר כך עמוד התוכן החדש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פופ-אפ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2.9 ← 19.9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נוסח ✎: "עונת הדוחות — הכלים שיחסכו לכם את ספטמבר"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חשב · מערכת: חשב בענן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"דף נחיתה – finance" (עמוד התוכן החדש עולה רק בשבועות 10–11)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דיוור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בימי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צ'ק-ליסט עונת הדוחות למשרד מייצגים — ב-2.9 הצ'ק-ליסט נשלח בתוך המייל עצמו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תבנית סמוב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חשב + לידים פתוחים של חשב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כפתור "לצ'ק-ליסט" ← 2.9: "דף נחיתה – finance" · 23.9: עמוד התוכן החדש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אורגני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בימי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טיפ שידור/ארכות מזינה (מומחית חתומה) · תגיות: #דוחות_שנתיים #מייצגים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 חשב + קבוצות מייצגים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2.9: "דף נחיתה – finance" · 23.9: עמוד התוכן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ממומן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מתוך 800 ₪ של חשב — הצעה: 150 ₪ ל-4 ימים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יום אחרי, אם תפס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מקדמים את הפוסט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קהלי חשב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כמו הפוסט</w:t>
            </w:r>
          </w:p>
        </w:tc>
      </w:tr>
    </w:tbl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נושא 5: רמניהול — כל המשרד במערכת אחת · </w:t>
      </w:r>
      <w:r>
        <w:rPr>
          <w:rFonts w:ascii="Arial" w:hAnsi="Arial" w:cs="Arial"/>
          <w:b/>
          <w:bCs/>
          <w:color w:val="B4530A"/>
          <w:sz w:val="25"/>
          <w:szCs w:val="25"/>
          <w:rtl/>
        </w:rPr>
        <w:t>לירם</w:t>
      </w: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 · תאריכי סבב: 16.8, 9.9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425"/>
        <w:gridCol w:w="1425"/>
        <w:gridCol w:w="1425"/>
        <w:gridCol w:w="1425"/>
        <w:gridCol w:w="1425"/>
        <w:gridCol w:w="1425"/>
        <w:gridCol w:w="1425"/>
      </w:tblGrid>
      <w:tr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ערוץ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תקציב חודשי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עליה ← עצירה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גרפיקה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יעד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לאן מוביל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בהמשך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600 ₪ (קמפיין 5 — אם ליהי מאשרת)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16.8 ← לפי מספר ההצלחה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"כל המשרד במערכת אחת — בלי הזנה כפולה" (רץ בעבר ב-142 ₪ לפנייה)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מייצגים: קהלים מדויקים + דומיהם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נחיתה ייעודי לרמניהול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פופ-אפ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16.8 ← 31.8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נוסח ✎: הצעת הרחבה למודול שאין ללקוח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לירם עם מודול אחד בלבד · מערכת: רמפלוס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רמניהול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דיוור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בימי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"מה עוד המערכת שלכם יודעת לעשות" — סיור מודולים קצר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תבנית סמוב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לירם (הרחבת סל) + לידים פתוחים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כפתור "לסיור במערכת" ← עמוד רמניהול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אורגני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בימי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לקוח מספר: איך עבר משלוש מערכות לאחת · תגיות: #רמניהול #ניהול_משרד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 + קבוצות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רמניהול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ממומן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מתוך 600 ₪ — הצעה: 150 ₪ ל-4 ימים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יום אחרי, אם תפס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מקדמים את הפוסט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אותם קהלים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כמו הפוסט — עמוד רמניהול</w:t>
            </w:r>
          </w:p>
        </w:tc>
      </w:tr>
    </w:tbl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נושא 6: פתרון שלם למייצגים · </w:t>
      </w:r>
      <w:r>
        <w:rPr>
          <w:rFonts w:ascii="Arial" w:hAnsi="Arial" w:cs="Arial"/>
          <w:b/>
          <w:bCs/>
          <w:color w:val="B4530A"/>
          <w:sz w:val="25"/>
          <w:szCs w:val="25"/>
          <w:rtl/>
        </w:rPr>
        <w:t>לירם</w:t>
      </w: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 · תאריכי סבב: 19.8, 15.9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425"/>
        <w:gridCol w:w="1425"/>
        <w:gridCol w:w="1425"/>
        <w:gridCol w:w="1425"/>
        <w:gridCol w:w="1425"/>
        <w:gridCol w:w="1425"/>
        <w:gridCol w:w="1425"/>
      </w:tblGrid>
      <w:tr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ערוץ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תקציב חודשי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עליה ← עצירה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גרפיקה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יעד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לאן מוביל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בהמשך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600 ₪ (קמפיין 6 — אם ליהי מאשרת)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19.8 ← לפי מספר ההצלחה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ההצעה המלאה למשרד: תוכנה + דיווח + הנה"ח (רץ בעבר ב-103 ₪ לפנייה)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מנהלי משרדי מייצגים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"פתרון שלם" ייעודי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פופ-אפ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19.8 ← 4.9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נוסח ✎: "משלמים על כמה מערכות? יש חבילה אחת"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מודול בודד · מערכת: רמפלוס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החבילה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דיוור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בימי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השוואה פשוטה: כמה עולה לעבוד מפוצל מול חבילה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תבנית סמוב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חלקיים + הפניות הפתוחות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כפתור "לחישוב חיסכון" ← עמוד החבילה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אורגני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בימי הסבב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"5 סימנים שהמשרד שלכם מפוזר על יותר מדי מערכות" · תגיות: #מייצגים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 + קבוצות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החבילה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ממומן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מתוך 600 ₪ — הצעה: 150 ₪ ל-4 ימים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יום אחרי, אם תפס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מקדמים את הפוסט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אותם קהלים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כמו הפוסט — עמוד החבילה</w:t>
            </w:r>
          </w:p>
        </w:tc>
      </w:tr>
    </w:tbl>
    <w:p>
      <w:pPr>
        <w:bidi/>
        <w:spacing w:before="240" w:after="60" w:line="264" w:lineRule="auto"/>
        <w:ind/>
        <w:jc w:val="right"/>
      </w:pP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נושא 7: חתימות דיגיטליות (ההשקה) · </w:t>
      </w:r>
      <w:r>
        <w:rPr>
          <w:rFonts w:ascii="Arial" w:hAnsi="Arial" w:cs="Arial"/>
          <w:b/>
          <w:bCs/>
          <w:color w:val="B4530A"/>
          <w:sz w:val="25"/>
          <w:szCs w:val="25"/>
          <w:rtl/>
        </w:rPr>
        <w:t>לירם</w:t>
      </w:r>
      <w:r>
        <w:rPr>
          <w:rFonts w:ascii="Arial" w:hAnsi="Arial" w:cs="Arial"/>
          <w:b/>
          <w:bCs/>
          <w:color w:val="57534e"/>
          <w:sz w:val="25"/>
          <w:szCs w:val="25"/>
          <w:rtl/>
        </w:rPr>
        <w:t xml:space="preserve"> · תאריך: נכנס לסבב כשמגיעים החומרים מלנה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425"/>
        <w:gridCol w:w="1425"/>
        <w:gridCol w:w="1425"/>
        <w:gridCol w:w="1425"/>
        <w:gridCol w:w="1425"/>
        <w:gridCol w:w="1425"/>
        <w:gridCol w:w="1425"/>
      </w:tblGrid>
      <w:tr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ערוץ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תקציב חודשי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עליה ← עצירה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גרפיקה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יעד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לאן מוביל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גוגל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נקבע עם בחירת הספק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אחרי בניית החשבון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מודעות חיפוש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מחפשי "חתימה דיגיטלית"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ההשקה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מדיה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1,500 ₪ (התקציב השמור)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אחרי חמש הבדיקות ← לפי מספר ההצלחה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"לחתום בלי להדפיס ולסרוק — חדש ברמפלוס" (מסר ההשקה מחומרי לנה)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מחומרי לנה + 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מייצגים ועסקים: קהלים מדויקים + דומיהם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השקה ייעודי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פופ-אפ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עם ההשקה ← שבועיים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נוסח ✎: "חדש בגרסה 4.8: שלושה טפסים עם חתימה דיגיטלית"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לקוחות רמפלוס · מערכת: רמפלוס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ההשקה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דיוור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יום ההשקה + תזכורת אחרי שבוע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"מה חדש ולמה זה חוסך לכם שעות"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תבנית סמוב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לקוחות לירם, אחר כך הלידים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כפתור "להפעלה" ← עמוד ההשקה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אורגני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0 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יום ההשקה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✎ פוסט השקה: הראשונים בשוק (אחרי שהטענה נבדקה) · תגיות: #חתימה_דיגיטלית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 + קבוצות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ההשקה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ממומן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מתוך 1,500 ₪ — הצעה: 300 ₪ לשבוע, ליהי מחליטה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יום אחרי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מקדמים את פוסט ההשקה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קהלים רחבים יותר מהרגיל — זו השקה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כמו הפוסט — עמוד ההשקה</w:t>
            </w:r>
          </w:p>
        </w:tc>
      </w:tr>
    </w:tbl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טבלת הדיוורים — הכול במקום אחד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662"/>
        <w:gridCol w:w="1662"/>
        <w:gridCol w:w="1662"/>
        <w:gridCol w:w="1662"/>
        <w:gridCol w:w="1662"/>
        <w:gridCol w:w="1662"/>
      </w:tblGrid>
      <w:tr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נושא</w:t>
            </w:r>
          </w:p>
        </w:tc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מועדי שליחה</w:t>
            </w:r>
          </w:p>
        </w:tc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יעד</w:t>
            </w:r>
          </w:p>
        </w:tc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כפתור (הנעה לפעולה)</w:t>
            </w:r>
          </w:p>
        </w:tc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לינק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הצהרות הון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5.8 · 23.8 · 6.9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בלי הונית + הפניות הפתוחות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מה השתנה + איך הונית חוסכת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"לתיאום הדגמה"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הונית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חיסולית → רמניהול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9.8 · תזכורת 30.8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רשימת משתמשי חיסולית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מכתב מעבר אישי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"לשיחת מעבר"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המעבר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מספר הקצאה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12.8 · 26.8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שני המותגים + הלידים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תקציר המדריך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"למדריך המלא"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המדריך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רמניהול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16.8 · 9.9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לירם (הרחבת סל) + לידים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סיור מודולים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"לסיור במערכת"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רמניהול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פתרון שלם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19.8 · 15.9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חלקיים + הלידים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השוואת עלויות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"לחישוב חיסכון"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החבילה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דוחות שנתיים (חשב)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2.9 · 23.9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חשב + לידים פתוחים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צ'ק-ליסט העונה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"לצ'ק-ליסט"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2.9: "דף נחיתה – finance" · 23.9: עמוד התוכן החדש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חתימות דיגיטליות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יום ההשקה + שבוע אחרי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לקוחות לירם, אחר כך הלידים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מה חדש בגרסה 4.8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"להפעלה"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ההשקה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ברכת חג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27.9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הרשימות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ברכה + טיפ, בלי מכירה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כל הדיוורים נשלחים מסמוב, עם תגית מקור בלינק — כך רואים בליד מנג'ר אילו פניות הגיעו מדיוור.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טבלת הפופ-אפים — הכול במקום אחד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662"/>
        <w:gridCol w:w="1662"/>
        <w:gridCol w:w="1662"/>
        <w:gridCol w:w="1662"/>
        <w:gridCol w:w="1662"/>
        <w:gridCol w:w="1662"/>
      </w:tblGrid>
      <w:tr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נושא</w:t>
            </w:r>
          </w:p>
        </w:tc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מתי רץ</w:t>
            </w:r>
          </w:p>
        </w:tc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מערכת ומודולים</w:t>
            </w:r>
          </w:p>
        </w:tc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</w:t>
            </w:r>
          </w:p>
        </w:tc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נוסח (כיוון)</w:t>
            </w:r>
          </w:p>
        </w:tc>
        <w:tc>
          <w:tcPr>
            <w:tcW w:type="dxa" w:w="1662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לאן מוביל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הצהרות הון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5.8–22.8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רמפלוס: רמניהול, הנה"ח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בלי הונית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"עונת ההצהרות מתקרבת"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הונית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רמניהול (הרחבה)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16.8–31.8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רמפלוס: מודול בודד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עם מודול אחד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הצעת הרחבה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רמניהול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פתרון שלם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19.8–4.9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רמפלוס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חלקיים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"חבילה אחת במקום כמה מערכות"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החבילה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מספר הקצאה (הפופ-אפ של האסטרטגיה)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26.8–5.9 (שבועות 6–7)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רמפלוס: מסמכים, הנה"ח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לקוחות רמפלוס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"החוק התרחב — מה זה אומר עליכם"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המדריך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דוחות שנתיים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2.9–19.9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חשב בענן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לקוחות חשב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"הכלים שיחסכו לכם את ספטמבר"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התוכן</w:t>
            </w:r>
          </w:p>
        </w:tc>
      </w:tr>
      <w:tr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חתימות דיגיטליות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מיום ההשקה, שבועיים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רמפלוס: כל המודולים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הלקוחות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"חדש בגרסה 4.8" ✎</w:t>
            </w:r>
          </w:p>
        </w:tc>
        <w:tc>
          <w:tcPr>
            <w:tcW w:type="dxa" w:w="1662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ההשקה</w:t>
            </w:r>
          </w:p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כלל: פופ-אפ אחד פעיל בכל רגע לכל לקוח — אם שני נושאים חופפים בתאריכים, הלקוח רואה רק את הרלוונטי לו (לפי המודולים שיש לו). ובהתנגשות בין כמה רלוונטיים: הפופ-אפ של האסטרטגיה (מספר הקצאה, 26.8–5.9) קודם לכולם; אחריו — הנושא שעלה אחרון. ככה לא מציפים את הלקוחות.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טבלת הפוסטים האורגניים — הכול במקום אחד</w:t>
      </w:r>
    </w:p>
    <w:tbl>
      <w:tblPr>
        <w:tblStyle w:val="TableGrid"/>
        <w:bidiVisual/>
        <w:tblW w:type="auto" w:w="0"/>
        <w:tblLook w:firstColumn="1" w:firstRow="1" w:lastColumn="0" w:lastRow="0" w:noHBand="0" w:noVBand="1" w:val="04A0"/>
      </w:tblPr>
      <w:tblGrid>
        <w:gridCol w:w="1425"/>
        <w:gridCol w:w="1425"/>
        <w:gridCol w:w="1425"/>
        <w:gridCol w:w="1425"/>
        <w:gridCol w:w="1425"/>
        <w:gridCol w:w="1425"/>
        <w:gridCol w:w="1425"/>
      </w:tblGrid>
      <w:tr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נושא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מועדי פרסום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תוכן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הנעה לפעולה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לינק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קהל ותגיות</w:t>
            </w:r>
          </w:p>
        </w:tc>
        <w:tc>
          <w:tcPr>
            <w:tcW w:type="dxa" w:w="1425"/>
          </w:tcPr>
          <w:p>
            <w:r/>
            <w:pPr>
              <w:shd w:val="clear" w:fill="efe9dd"/>
              <w:bidi/>
              <w:spacing w:before="20" w:after="20" w:line="264" w:lineRule="auto"/>
              <w:ind w:left="120" w:right="120"/>
              <w:jc w:val="right"/>
            </w:pPr>
            <w:r>
              <w:rPr>
                <w:rFonts w:ascii="Arial" w:hAnsi="Arial" w:cs="Arial"/>
                <w:b/>
                <w:bCs/>
                <w:color w:val="1a1a1a"/>
                <w:sz w:val="21"/>
                <w:szCs w:val="21"/>
                <w:rtl/>
              </w:rPr>
              <w:t>גרפיקה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הצהרות הון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5.8 · 23.8 · 6.9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טיפ מקצועי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"רוצים לראות איך זה עובד?"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הונית (בתגובה הראשונה)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 · #הצהרת_הון #רואי_חשבון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חיסולית → רמניהול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9.8 · 30.8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"איך עוברים תוכנה בלי לאבד נתונים"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"לשיחת מעבר"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המעבר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 + קבוצות מייצגים · #רמניהול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מספר הקצאה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12.8 · 26.8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"5 טעויות נפוצות"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"למדריך המלא"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המדריך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 + קבוצות · #חשבונית_דיגיטלית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רמניהול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16.8 · 9.9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סיפור לקוח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"לסיור במערכת"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רמניהול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 · #רמניהול #ניהול_משרד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פתרון שלם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19.8 · 15.9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"5 סימנים שאתם מפוזרים"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"לחישוב חיסכון"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החבילה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 + קבוצות · #מייצגים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דוחות שנתיים (חשב)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2.9 · 23.9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טיפ שידור/ארכות מזינה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"לצ'ק-ליסט"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2.9: "דף נחיתה – finance" · 23.9: עמוד התוכן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 חשב + קבוצות · #דוחות_שנתיים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חתימות דיגיטליות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יום ההשקה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פוסט השקה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"להפעלה"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עמוד ההשקה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עוקבים + קבוצות · #חתימה_דיגיטלית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</w:tr>
      <w:tr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ברכת חג + טיפ קצר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27.9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ברכה + טיפ, בלי מכירה ✎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—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כל העוקבים</w:t>
            </w:r>
          </w:p>
        </w:tc>
        <w:tc>
          <w:tcPr>
            <w:tcW w:type="dxa" w:w="1425"/>
          </w:tcPr>
          <w:p>
            <w:r/>
            <w:pPr>
              <w:bidi/>
              <w:spacing w:before="20" w:after="20" w:line="264" w:lineRule="auto"/>
              <w:ind/>
              <w:jc w:val="right"/>
            </w:pPr>
            <w:r>
              <w:rPr>
                <w:rFonts w:ascii="Arial" w:hAnsi="Arial" w:cs="Arial"/>
                <w:color w:val="1a1a1a"/>
                <w:sz w:val="21"/>
                <w:szCs w:val="21"/>
                <w:rtl/>
              </w:rPr>
              <w:t>קאנבה ✎</w:t>
            </w:r>
          </w:p>
        </w:tc>
      </w:tr>
    </w:tbl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color w:val="666666"/>
          <w:sz w:val="20"/>
          <w:szCs w:val="20"/>
          <w:rtl/>
        </w:rPr>
        <w:t>הפוסטים עולים בפייסבוק ובאינסטגרם של המותג. לינקדאין: עדיין אין נוכחות פעילה למותגים — אפשר לפרסם שם את אותם פוסטים כניסוי בלי תקציב; החלטה על השקעה אמיתית בלינקדאין היא חלק משאלת "מגרש המשחקים" שאצל צדוק.</w:t>
      </w:r>
    </w:p>
    <w:p>
      <w:pPr>
        <w:bidi/>
        <w:spacing w:before="400" w:after="120" w:line="264" w:lineRule="auto"/>
        <w:ind/>
        <w:jc w:val="right"/>
      </w:pPr>
      <w:r>
        <w:rPr>
          <w:rFonts w:ascii="Arial" w:hAnsi="Arial" w:cs="Arial"/>
          <w:b/>
          <w:bCs/>
          <w:color w:val="9a3412"/>
          <w:sz w:val="30"/>
          <w:szCs w:val="30"/>
          <w:rtl/>
        </w:rPr>
        <w:t>קוסטאפ — ממתין לחומרים מליהי</w:t>
      </w:r>
    </w:p>
    <w:p>
      <w:pPr>
        <w:pBdr>
          <w:right w:val="single" w:sz="18" w:space="6" w:color="ddd5c4"/>
        </w:pBdr>
        <w:shd w:val="clear" w:fill="f6f1e7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color w:val="1a1a1a"/>
          <w:sz w:val="24"/>
          <w:szCs w:val="24"/>
          <w:rtl/>
        </w:rPr>
        <w:t>ליהי שולחת תכנים ומידע על קוסטאפ — וכשהם מגיעים, נבנה כאן בדיוק אותו מבנה: לוח סבב + טבלת נושאים לכל פלטפורמה + טבלאות דיוור/פופ-אפ/פוסטים. עד אז קוסטאפ מופיעה רק בגאנט מ-1.8 (הישיבה עם אייבי — הבעלים והמנכ"ל של קוסטאפ — ורונה, אחראית קוסטאפ, בשבוע 3, מסירה ראשונה בשבועות 8–9).</w:t>
      </w:r>
    </w:p>
    <w:p>
      <w:pPr>
        <w:pBdr>
          <w:right w:val="single" w:sz="18" w:space="6" w:color="e6c3a8"/>
        </w:pBdr>
        <w:shd w:val="clear" w:fill="fbeee5"/>
        <w:bidi/>
        <w:spacing w:before="120" w:after="120" w:line="264" w:lineRule="auto"/>
        <w:ind w:left="120" w:right="120"/>
        <w:jc w:val="right"/>
      </w:pP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הערה כנה אחת על עומס: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הקצב המלא — פוסט + דיוור + פופ-אפ כל שלושה ימים — הוא כ-6 פריטי תוכן בשבוע. עם כתיבה בעזרת בינה מלאכותית ותבניות קבועות זה אפשרי, אבל בשבוע עמוס — הכלל: </w:t>
      </w:r>
      <w:r>
        <w:rPr>
          <w:rFonts w:ascii="Arial" w:hAnsi="Arial" w:cs="Arial"/>
          <w:b/>
          <w:bCs/>
          <w:color w:val="1a1a1a"/>
          <w:sz w:val="24"/>
          <w:szCs w:val="24"/>
          <w:rtl/>
        </w:rPr>
        <w:t>מוותרים על תור, לא על איכות.</w:t>
      </w:r>
      <w:r>
        <w:rPr>
          <w:rFonts w:ascii="Arial" w:hAnsi="Arial" w:cs="Arial"/>
          <w:color w:val="1a1a1a"/>
          <w:sz w:val="24"/>
          <w:szCs w:val="24"/>
          <w:rtl/>
        </w:rPr>
        <w:t xml:space="preserve"> תור שנפל לא "מושלם" אחר כך — פשוט ממשיכים לתור הבא. ואישור המומחה (חיה או זינה) על תוכן מס הוא צוואר הבקבוק — שולחים להם את הנוסחים יומיים מראש.</w:t>
      </w:r>
    </w:p>
    <w:p>
      <w:pPr>
        <w:bidi/>
        <w:spacing w:before="0" w:after="120" w:line="264" w:lineRule="auto"/>
        <w:ind/>
        <w:jc w:val="right"/>
      </w:pPr>
      <w:r>
        <w:rPr>
          <w:rFonts w:ascii="Arial" w:hAnsi="Arial" w:cs="Arial"/>
          <w:b/>
          <w:bCs/>
          <w:color w:val="666666"/>
          <w:sz w:val="20"/>
          <w:szCs w:val="20"/>
          <w:rtl/>
        </w:rPr>
        <w:t>מקורות:</w:t>
      </w:r>
      <w:r>
        <w:rPr>
          <w:rFonts w:ascii="Arial" w:hAnsi="Arial" w:cs="Arial"/>
          <w:color w:val="666666"/>
          <w:sz w:val="20"/>
          <w:szCs w:val="20"/>
          <w:rtl/>
        </w:rPr>
        <w:t xml:space="preserve"> תקציבי הקמפיינים ומספרי ההצלחה — הגאנט מ-1.8 (לא שונו כאן) · מועדי הפופ-אפ הגדול ועמודי התוכן — האסטרטגיה (גרסת 31.7) · 33,100 חיפושים — DataForSEO מ-17.7 · 74% מהפניות — ניתוח ליד מנג'ר רבעון 2 · רשימת משתמשי חיסולית — באחריות ליהי/המכירות. </w:t>
      </w:r>
      <w:r>
        <w:rPr>
          <w:rFonts w:ascii="Arial" w:hAnsi="Arial" w:cs="Arial"/>
          <w:b/>
          <w:bCs/>
          <w:color w:val="666666"/>
          <w:sz w:val="20"/>
          <w:szCs w:val="20"/>
          <w:rtl/>
        </w:rPr>
        <w:t>גרסה ראשונה של המסמך הזה. כל גרסה חדשה תישא תאריך בשם הקובץ; למחוק עותקים ישנים.</w:t>
      </w:r>
    </w:p>
    <w:sectPr w:rsidR="00FC693F" w:rsidRPr="0006063C" w:rsidSect="00034616">
      <w:pgSz w:w="16838" w:h="11906" w:orient="landscape"/>
      <w:pgMar w:top="1134" w:right="1134" w:bottom="1134" w:left="113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cs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